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13A34" w14:textId="77777777" w:rsidR="003E2AF3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0461F6A5" w14:textId="77777777" w:rsidR="003E2AF3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528B63A1" w14:textId="77777777" w:rsidR="003E2AF3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0B485CE1" w14:textId="77777777" w:rsidR="003E2AF3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495F785C" w14:textId="77777777" w:rsidR="003E2AF3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09AB322F" w14:textId="77777777" w:rsidR="003E2AF3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379F41BC" w14:textId="77777777" w:rsidR="00264021" w:rsidRDefault="00264021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1591CB56" w14:textId="3CF9B571" w:rsidR="003E2AF3" w:rsidRPr="00A07571" w:rsidRDefault="003E2AF3" w:rsidP="003E2AF3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  <w:lang w:val="en-GB"/>
        </w:rPr>
      </w:pPr>
      <w:r w:rsidRPr="00A07571">
        <w:rPr>
          <w:rFonts w:ascii="Montserrat" w:hAnsi="Montserrat" w:cs="Arial"/>
          <w:b/>
          <w:bCs/>
          <w:sz w:val="18"/>
          <w:szCs w:val="18"/>
          <w:lang w:val="en-GB"/>
        </w:rPr>
        <w:t xml:space="preserve">Current Report No. </w:t>
      </w:r>
      <w:r w:rsidR="00AB001A">
        <w:rPr>
          <w:rFonts w:ascii="Montserrat" w:hAnsi="Montserrat" w:cs="Arial"/>
          <w:b/>
          <w:bCs/>
          <w:sz w:val="18"/>
          <w:szCs w:val="18"/>
          <w:lang w:val="en-GB"/>
        </w:rPr>
        <w:t>3</w:t>
      </w:r>
      <w:r w:rsidRPr="00A07571">
        <w:rPr>
          <w:rFonts w:ascii="Montserrat" w:hAnsi="Montserrat" w:cs="Arial"/>
          <w:b/>
          <w:bCs/>
          <w:sz w:val="18"/>
          <w:szCs w:val="18"/>
          <w:lang w:val="en-GB"/>
        </w:rPr>
        <w:t>/202</w:t>
      </w:r>
      <w:r w:rsidR="006E3FB5">
        <w:rPr>
          <w:rFonts w:ascii="Montserrat" w:hAnsi="Montserrat" w:cs="Arial"/>
          <w:b/>
          <w:bCs/>
          <w:sz w:val="18"/>
          <w:szCs w:val="18"/>
          <w:lang w:val="en-GB"/>
        </w:rPr>
        <w:t>6</w:t>
      </w:r>
    </w:p>
    <w:p w14:paraId="1532538C" w14:textId="77777777" w:rsidR="003E2AF3" w:rsidRPr="00645348" w:rsidRDefault="003E2AF3" w:rsidP="003E2AF3">
      <w:pPr>
        <w:pStyle w:val="tekst"/>
        <w:spacing w:after="0"/>
        <w:jc w:val="left"/>
        <w:rPr>
          <w:rFonts w:ascii="Montserrat" w:hAnsi="Montserrat" w:cs="Arial"/>
          <w:b/>
          <w:bCs/>
          <w:sz w:val="18"/>
          <w:szCs w:val="18"/>
          <w:lang w:val="en-GB"/>
        </w:rPr>
      </w:pPr>
    </w:p>
    <w:p w14:paraId="31F0B384" w14:textId="1463CE75" w:rsidR="003E2AF3" w:rsidRDefault="003E2AF3" w:rsidP="00264021">
      <w:pPr>
        <w:pStyle w:val="tekst"/>
        <w:spacing w:after="0"/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</w:pPr>
      <w:r w:rsidRPr="00F32211"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  <w:t xml:space="preserve">Date of preparation: </w:t>
      </w:r>
      <w:r w:rsidR="006805B8"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  <w:t>30</w:t>
      </w:r>
      <w:r w:rsidRPr="00F32211"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  <w:t>.01.202</w:t>
      </w:r>
      <w:r w:rsidR="006E3FB5"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  <w:t>6</w:t>
      </w:r>
    </w:p>
    <w:p w14:paraId="304B2F48" w14:textId="6E7D42E4" w:rsidR="00264021" w:rsidRDefault="00264021" w:rsidP="00264021">
      <w:pPr>
        <w:pStyle w:val="tekst"/>
        <w:spacing w:after="0"/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</w:pPr>
    </w:p>
    <w:p w14:paraId="73543F31" w14:textId="77777777" w:rsidR="00264021" w:rsidRPr="00A07571" w:rsidRDefault="00264021" w:rsidP="00264021">
      <w:pPr>
        <w:pStyle w:val="tekst"/>
        <w:spacing w:after="0"/>
        <w:rPr>
          <w:rFonts w:ascii="Montserrat" w:eastAsia="Calibri" w:hAnsi="Montserrat" w:cs="Arial"/>
          <w:color w:val="000000"/>
          <w:sz w:val="18"/>
          <w:szCs w:val="18"/>
          <w:lang w:val="en-US" w:eastAsia="en-US"/>
        </w:rPr>
      </w:pPr>
    </w:p>
    <w:p w14:paraId="7A23924F" w14:textId="5D5F33CE" w:rsidR="003E2AF3" w:rsidRPr="00A07571" w:rsidRDefault="003E2AF3" w:rsidP="003E2AF3">
      <w:pPr>
        <w:spacing w:after="0"/>
        <w:jc w:val="both"/>
        <w:rPr>
          <w:rFonts w:ascii="Montserrat" w:hAnsi="Montserrat" w:cs="Arial"/>
          <w:b/>
          <w:sz w:val="18"/>
          <w:szCs w:val="18"/>
          <w:lang w:val="en-US"/>
        </w:rPr>
      </w:pPr>
      <w:r w:rsidRPr="00A07571">
        <w:rPr>
          <w:rFonts w:ascii="Montserrat" w:hAnsi="Montserrat" w:cs="Arial"/>
          <w:b/>
          <w:sz w:val="18"/>
          <w:szCs w:val="18"/>
          <w:lang w:val="en-US"/>
        </w:rPr>
        <w:t>Subject: Publication dates of periodic reports in the financial year 202</w:t>
      </w:r>
      <w:r w:rsidR="006E3FB5">
        <w:rPr>
          <w:rFonts w:ascii="Montserrat" w:hAnsi="Montserrat" w:cs="Arial"/>
          <w:b/>
          <w:sz w:val="18"/>
          <w:szCs w:val="18"/>
          <w:lang w:val="en-US"/>
        </w:rPr>
        <w:t>6</w:t>
      </w:r>
      <w:r w:rsidRPr="00A07571">
        <w:rPr>
          <w:rFonts w:ascii="Montserrat" w:hAnsi="Montserrat" w:cs="Arial"/>
          <w:b/>
          <w:sz w:val="18"/>
          <w:szCs w:val="18"/>
          <w:lang w:val="en-US"/>
        </w:rPr>
        <w:t xml:space="preserve"> </w:t>
      </w:r>
    </w:p>
    <w:p w14:paraId="41B0EC37" w14:textId="77777777" w:rsidR="003E2AF3" w:rsidRPr="00A07571" w:rsidRDefault="003E2AF3" w:rsidP="003E2AF3">
      <w:pPr>
        <w:spacing w:after="0"/>
        <w:jc w:val="both"/>
        <w:rPr>
          <w:rFonts w:ascii="Montserrat" w:hAnsi="Montserrat" w:cs="Arial"/>
          <w:b/>
          <w:sz w:val="18"/>
          <w:szCs w:val="18"/>
          <w:lang w:val="en-US"/>
        </w:rPr>
      </w:pPr>
    </w:p>
    <w:p w14:paraId="3B62DC36" w14:textId="4E1EB1E3" w:rsidR="003E2AF3" w:rsidRPr="00A07571" w:rsidRDefault="003E2AF3" w:rsidP="00942765">
      <w:pPr>
        <w:jc w:val="both"/>
        <w:rPr>
          <w:rFonts w:ascii="Montserrat" w:hAnsi="Montserrat" w:cs="Arial"/>
          <w:sz w:val="18"/>
          <w:szCs w:val="18"/>
          <w:lang w:val="en-US"/>
        </w:rPr>
      </w:pPr>
      <w:r w:rsidRPr="00A07571">
        <w:rPr>
          <w:rFonts w:ascii="Montserrat" w:hAnsi="Montserrat" w:cs="Arial"/>
          <w:sz w:val="18"/>
          <w:szCs w:val="18"/>
          <w:lang w:val="en-US"/>
        </w:rPr>
        <w:t>General legal basis: Art. 56.1.2 of the Act on Public Offering – current and periodic information</w:t>
      </w:r>
    </w:p>
    <w:p w14:paraId="3F7DC64A" w14:textId="77777777" w:rsidR="00942765" w:rsidRDefault="00942765" w:rsidP="003E2AF3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  <w:lang w:val="x-none" w:eastAsia="x-none"/>
        </w:rPr>
      </w:pPr>
    </w:p>
    <w:p w14:paraId="4F4B3A83" w14:textId="06E5F893" w:rsidR="003E2AF3" w:rsidRPr="00A07571" w:rsidRDefault="003E2AF3" w:rsidP="00651E7F">
      <w:pPr>
        <w:autoSpaceDE w:val="0"/>
        <w:autoSpaceDN w:val="0"/>
        <w:adjustRightInd w:val="0"/>
        <w:spacing w:line="23" w:lineRule="atLeast"/>
        <w:rPr>
          <w:rFonts w:ascii="Montserrat" w:hAnsi="Montserrat" w:cs="Arial"/>
          <w:sz w:val="18"/>
          <w:szCs w:val="18"/>
          <w:lang w:val="en-US"/>
        </w:rPr>
      </w:pPr>
      <w:r w:rsidRPr="00A07571">
        <w:rPr>
          <w:rFonts w:ascii="Montserrat" w:hAnsi="Montserrat" w:cs="Arial"/>
          <w:sz w:val="18"/>
          <w:szCs w:val="18"/>
          <w:lang w:val="en-US"/>
        </w:rPr>
        <w:t>Content:</w:t>
      </w:r>
    </w:p>
    <w:p w14:paraId="1410856A" w14:textId="788FC148" w:rsidR="003E2AF3" w:rsidRDefault="003E2AF3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  <w:r w:rsidRPr="00A07571">
        <w:rPr>
          <w:rFonts w:ascii="Montserrat" w:hAnsi="Montserrat" w:cs="Arial"/>
          <w:sz w:val="18"/>
          <w:szCs w:val="18"/>
          <w:lang w:val="en-US"/>
        </w:rPr>
        <w:t>The Management Board of Lubelski Węgiel BOGDANKA S.A. (the Company) acting in accordance with Article 8</w:t>
      </w:r>
      <w:r w:rsidR="00CC5550">
        <w:rPr>
          <w:rFonts w:ascii="Montserrat" w:hAnsi="Montserrat" w:cs="Arial"/>
          <w:sz w:val="18"/>
          <w:szCs w:val="18"/>
          <w:lang w:val="en-US"/>
        </w:rPr>
        <w:t>4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.1 Regulation of the Minister of Finance dated </w:t>
      </w:r>
      <w:r w:rsidR="00CC5550">
        <w:rPr>
          <w:rFonts w:ascii="Montserrat" w:hAnsi="Montserrat" w:cs="Arial"/>
          <w:sz w:val="18"/>
          <w:szCs w:val="18"/>
          <w:lang w:val="en-US"/>
        </w:rPr>
        <w:t>6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 </w:t>
      </w:r>
      <w:r w:rsidR="00CC5550">
        <w:rPr>
          <w:rFonts w:ascii="Montserrat" w:hAnsi="Montserrat" w:cs="Arial"/>
          <w:sz w:val="18"/>
          <w:szCs w:val="18"/>
          <w:lang w:val="en-US"/>
        </w:rPr>
        <w:t xml:space="preserve">June 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 20</w:t>
      </w:r>
      <w:r w:rsidR="00CC5550">
        <w:rPr>
          <w:rFonts w:ascii="Montserrat" w:hAnsi="Montserrat" w:cs="Arial"/>
          <w:sz w:val="18"/>
          <w:szCs w:val="18"/>
          <w:lang w:val="en-US"/>
        </w:rPr>
        <w:t>25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 on current and periodic  information […] („Regulation”), hereby announces the publication dates of periodic reports in the financial year 202</w:t>
      </w:r>
      <w:r w:rsidR="006E3FB5">
        <w:rPr>
          <w:rFonts w:ascii="Montserrat" w:hAnsi="Montserrat" w:cs="Arial"/>
          <w:sz w:val="18"/>
          <w:szCs w:val="18"/>
          <w:lang w:val="en-US"/>
        </w:rPr>
        <w:t>6</w:t>
      </w:r>
      <w:r w:rsidRPr="00A07571">
        <w:rPr>
          <w:rFonts w:ascii="Montserrat" w:hAnsi="Montserrat" w:cs="Arial"/>
          <w:sz w:val="18"/>
          <w:szCs w:val="18"/>
          <w:lang w:val="en-US"/>
        </w:rPr>
        <w:t>:</w:t>
      </w:r>
    </w:p>
    <w:p w14:paraId="45E46EFA" w14:textId="678254AB" w:rsidR="00215066" w:rsidRDefault="00215066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46D8372D" w14:textId="72E61B99" w:rsidR="00215066" w:rsidRPr="00215066" w:rsidRDefault="00215066" w:rsidP="00651E7F">
      <w:pPr>
        <w:numPr>
          <w:ilvl w:val="0"/>
          <w:numId w:val="2"/>
        </w:numPr>
        <w:spacing w:after="120" w:line="23" w:lineRule="atLeast"/>
        <w:ind w:left="425" w:hanging="357"/>
        <w:jc w:val="both"/>
        <w:rPr>
          <w:rFonts w:ascii="Montserrat" w:hAnsi="Montserrat" w:cs="Arial"/>
          <w:b/>
          <w:bCs/>
          <w:sz w:val="18"/>
          <w:szCs w:val="18"/>
        </w:rPr>
      </w:pPr>
      <w:proofErr w:type="spellStart"/>
      <w:r w:rsidRPr="00215066">
        <w:rPr>
          <w:rFonts w:ascii="Montserrat" w:hAnsi="Montserrat" w:cs="Arial"/>
          <w:b/>
          <w:bCs/>
          <w:sz w:val="18"/>
          <w:szCs w:val="18"/>
        </w:rPr>
        <w:t>Periodic</w:t>
      </w:r>
      <w:proofErr w:type="spellEnd"/>
      <w:r w:rsidRPr="00215066">
        <w:rPr>
          <w:rFonts w:ascii="Montserrat" w:hAnsi="Montserrat" w:cs="Arial"/>
          <w:b/>
          <w:bCs/>
          <w:sz w:val="18"/>
          <w:szCs w:val="18"/>
        </w:rPr>
        <w:t xml:space="preserve"> </w:t>
      </w:r>
      <w:proofErr w:type="spellStart"/>
      <w:r w:rsidRPr="00215066">
        <w:rPr>
          <w:rFonts w:ascii="Montserrat" w:hAnsi="Montserrat" w:cs="Arial"/>
          <w:b/>
          <w:bCs/>
          <w:sz w:val="18"/>
          <w:szCs w:val="18"/>
        </w:rPr>
        <w:t>reports</w:t>
      </w:r>
      <w:proofErr w:type="spellEnd"/>
      <w:r w:rsidRPr="00215066">
        <w:rPr>
          <w:rFonts w:ascii="Montserrat" w:hAnsi="Montserrat" w:cs="Arial"/>
          <w:b/>
          <w:bCs/>
          <w:sz w:val="18"/>
          <w:szCs w:val="18"/>
        </w:rPr>
        <w:t xml:space="preserve"> for 202</w:t>
      </w:r>
      <w:r w:rsidR="006E3FB5">
        <w:rPr>
          <w:rFonts w:ascii="Montserrat" w:hAnsi="Montserrat" w:cs="Arial"/>
          <w:b/>
          <w:bCs/>
          <w:sz w:val="18"/>
          <w:szCs w:val="18"/>
        </w:rPr>
        <w:t>5</w:t>
      </w:r>
      <w:r w:rsidRPr="00215066">
        <w:rPr>
          <w:rFonts w:ascii="Montserrat" w:hAnsi="Montserrat" w:cs="Arial"/>
          <w:b/>
          <w:bCs/>
          <w:sz w:val="18"/>
          <w:szCs w:val="18"/>
        </w:rPr>
        <w:t>:</w:t>
      </w:r>
    </w:p>
    <w:p w14:paraId="1D9EFFA1" w14:textId="32A4E807" w:rsidR="00215066" w:rsidRPr="00215066" w:rsidRDefault="00215066" w:rsidP="00651E7F">
      <w:pPr>
        <w:spacing w:after="120" w:line="23" w:lineRule="atLeast"/>
        <w:ind w:left="425"/>
        <w:jc w:val="both"/>
        <w:rPr>
          <w:rFonts w:ascii="Montserrat" w:hAnsi="Montserrat" w:cs="Arial"/>
          <w:bCs/>
          <w:sz w:val="18"/>
          <w:szCs w:val="18"/>
          <w:lang w:val="en-US"/>
        </w:rPr>
      </w:pPr>
      <w:r w:rsidRPr="00215066">
        <w:rPr>
          <w:rFonts w:ascii="Montserrat" w:hAnsi="Montserrat" w:cs="Arial"/>
          <w:bCs/>
          <w:sz w:val="18"/>
          <w:szCs w:val="18"/>
          <w:lang w:val="en-US"/>
        </w:rPr>
        <w:t>- Separate and Consolidated Annual Report for 202</w:t>
      </w:r>
      <w:r w:rsidR="006E3FB5">
        <w:rPr>
          <w:rFonts w:ascii="Montserrat" w:hAnsi="Montserrat" w:cs="Arial"/>
          <w:bCs/>
          <w:sz w:val="18"/>
          <w:szCs w:val="18"/>
          <w:lang w:val="en-US"/>
        </w:rPr>
        <w:t>5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 xml:space="preserve"> </w:t>
      </w:r>
      <w:bookmarkStart w:id="0" w:name="_Hlk156823527"/>
      <w:r w:rsidRPr="00215066">
        <w:rPr>
          <w:rFonts w:ascii="Montserrat" w:hAnsi="Montserrat" w:cs="Arial"/>
          <w:bCs/>
          <w:sz w:val="18"/>
          <w:szCs w:val="18"/>
          <w:lang w:val="en-US"/>
        </w:rPr>
        <w:t>–</w:t>
      </w:r>
      <w:bookmarkEnd w:id="0"/>
      <w:r w:rsidRPr="006805B8">
        <w:rPr>
          <w:rFonts w:ascii="Montserrat" w:hAnsi="Montserrat" w:cs="Arial"/>
          <w:bCs/>
          <w:sz w:val="18"/>
          <w:szCs w:val="18"/>
          <w:lang w:val="en-US"/>
        </w:rPr>
        <w:t xml:space="preserve"> </w:t>
      </w:r>
      <w:r w:rsidR="00AF2CB4" w:rsidRPr="006805B8">
        <w:rPr>
          <w:rFonts w:ascii="Montserrat" w:hAnsi="Montserrat" w:cs="Arial"/>
          <w:bCs/>
          <w:sz w:val="18"/>
          <w:szCs w:val="18"/>
          <w:lang w:val="en-US"/>
        </w:rPr>
        <w:t>10</w:t>
      </w:r>
      <w:r w:rsidRPr="006805B8">
        <w:rPr>
          <w:rFonts w:ascii="Montserrat" w:hAnsi="Montserrat" w:cs="Arial"/>
          <w:bCs/>
          <w:sz w:val="18"/>
          <w:szCs w:val="18"/>
          <w:lang w:val="en-US"/>
        </w:rPr>
        <w:t xml:space="preserve"> </w:t>
      </w:r>
      <w:r w:rsidR="00651E7F">
        <w:rPr>
          <w:rFonts w:ascii="Montserrat" w:hAnsi="Montserrat" w:cs="Arial"/>
          <w:bCs/>
          <w:sz w:val="18"/>
          <w:szCs w:val="18"/>
          <w:lang w:val="en-US"/>
        </w:rPr>
        <w:t xml:space="preserve">April 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>202</w:t>
      </w:r>
      <w:r w:rsidR="006E3FB5">
        <w:rPr>
          <w:rFonts w:ascii="Montserrat" w:hAnsi="Montserrat" w:cs="Arial"/>
          <w:bCs/>
          <w:sz w:val="18"/>
          <w:szCs w:val="18"/>
          <w:lang w:val="en-US"/>
        </w:rPr>
        <w:t>6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 xml:space="preserve"> </w:t>
      </w:r>
    </w:p>
    <w:p w14:paraId="08EDCE09" w14:textId="40426946" w:rsidR="00215066" w:rsidRDefault="00215066" w:rsidP="00651E7F">
      <w:pPr>
        <w:spacing w:after="0" w:line="23" w:lineRule="atLeast"/>
        <w:ind w:left="425"/>
        <w:rPr>
          <w:rFonts w:ascii="Montserrat" w:hAnsi="Montserrat" w:cs="Arial"/>
          <w:bCs/>
          <w:sz w:val="18"/>
          <w:szCs w:val="18"/>
          <w:lang w:val="en-US"/>
        </w:rPr>
      </w:pPr>
      <w:r>
        <w:rPr>
          <w:rFonts w:ascii="Montserrat" w:hAnsi="Montserrat" w:cs="Arial"/>
          <w:bCs/>
          <w:sz w:val="18"/>
          <w:szCs w:val="18"/>
          <w:lang w:val="en-US"/>
        </w:rPr>
        <w:t xml:space="preserve">- 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>Consolidated Report on Payments to Public Administration for 202</w:t>
      </w:r>
      <w:r w:rsidR="00CC5550">
        <w:rPr>
          <w:rFonts w:ascii="Montserrat" w:hAnsi="Montserrat" w:cs="Arial"/>
          <w:bCs/>
          <w:sz w:val="18"/>
          <w:szCs w:val="18"/>
          <w:lang w:val="en-US"/>
        </w:rPr>
        <w:t>5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 xml:space="preserve"> – </w:t>
      </w:r>
      <w:r w:rsidR="00AF2CB4" w:rsidRPr="006805B8">
        <w:rPr>
          <w:rFonts w:ascii="Montserrat" w:hAnsi="Montserrat" w:cs="Arial"/>
          <w:bCs/>
          <w:sz w:val="18"/>
          <w:szCs w:val="18"/>
          <w:lang w:val="en-US"/>
        </w:rPr>
        <w:t>10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 xml:space="preserve"> </w:t>
      </w:r>
      <w:r w:rsidR="00651E7F">
        <w:rPr>
          <w:rFonts w:ascii="Montserrat" w:hAnsi="Montserrat" w:cs="Arial"/>
          <w:bCs/>
          <w:sz w:val="18"/>
          <w:szCs w:val="18"/>
          <w:lang w:val="en-US"/>
        </w:rPr>
        <w:t>April</w:t>
      </w:r>
      <w:r w:rsidRPr="00215066">
        <w:rPr>
          <w:rFonts w:ascii="Montserrat" w:hAnsi="Montserrat" w:cs="Arial"/>
          <w:bCs/>
          <w:sz w:val="18"/>
          <w:szCs w:val="18"/>
          <w:lang w:val="en-US"/>
        </w:rPr>
        <w:t xml:space="preserve"> 202</w:t>
      </w:r>
      <w:r w:rsidR="006E3FB5">
        <w:rPr>
          <w:rFonts w:ascii="Montserrat" w:hAnsi="Montserrat" w:cs="Arial"/>
          <w:bCs/>
          <w:sz w:val="18"/>
          <w:szCs w:val="18"/>
          <w:lang w:val="en-US"/>
        </w:rPr>
        <w:t>6</w:t>
      </w:r>
    </w:p>
    <w:p w14:paraId="5576C116" w14:textId="2D8A2345" w:rsidR="00215066" w:rsidRDefault="00215066" w:rsidP="00651E7F">
      <w:pPr>
        <w:spacing w:after="0" w:line="23" w:lineRule="atLeast"/>
        <w:ind w:left="425"/>
        <w:rPr>
          <w:rFonts w:ascii="Montserrat" w:hAnsi="Montserrat" w:cs="Arial"/>
          <w:bCs/>
          <w:sz w:val="18"/>
          <w:szCs w:val="18"/>
          <w:lang w:val="en-US"/>
        </w:rPr>
      </w:pPr>
    </w:p>
    <w:p w14:paraId="2777E61C" w14:textId="77777777" w:rsidR="00215066" w:rsidRPr="00215066" w:rsidRDefault="00215066" w:rsidP="00651E7F">
      <w:pPr>
        <w:spacing w:after="0" w:line="23" w:lineRule="atLeast"/>
        <w:ind w:left="425"/>
        <w:rPr>
          <w:rFonts w:ascii="Montserrat" w:hAnsi="Montserrat" w:cs="Arial"/>
          <w:bCs/>
          <w:sz w:val="18"/>
          <w:szCs w:val="18"/>
          <w:lang w:val="en-US"/>
        </w:rPr>
      </w:pPr>
    </w:p>
    <w:p w14:paraId="0DF71AE3" w14:textId="104801F9" w:rsidR="00215066" w:rsidRPr="00215066" w:rsidRDefault="00215066" w:rsidP="00651E7F">
      <w:pPr>
        <w:numPr>
          <w:ilvl w:val="0"/>
          <w:numId w:val="2"/>
        </w:numPr>
        <w:spacing w:line="23" w:lineRule="atLeast"/>
        <w:ind w:left="426"/>
        <w:jc w:val="both"/>
        <w:rPr>
          <w:rFonts w:ascii="Montserrat" w:hAnsi="Montserrat" w:cs="Arial"/>
          <w:b/>
          <w:bCs/>
          <w:sz w:val="18"/>
          <w:szCs w:val="18"/>
        </w:rPr>
      </w:pPr>
      <w:proofErr w:type="spellStart"/>
      <w:r w:rsidRPr="00215066">
        <w:rPr>
          <w:rFonts w:ascii="Montserrat" w:hAnsi="Montserrat" w:cs="Arial"/>
          <w:b/>
          <w:bCs/>
          <w:sz w:val="18"/>
          <w:szCs w:val="18"/>
        </w:rPr>
        <w:t>Periodic</w:t>
      </w:r>
      <w:proofErr w:type="spellEnd"/>
      <w:r w:rsidRPr="00215066">
        <w:rPr>
          <w:rFonts w:ascii="Montserrat" w:hAnsi="Montserrat" w:cs="Arial"/>
          <w:b/>
          <w:bCs/>
          <w:sz w:val="18"/>
          <w:szCs w:val="18"/>
        </w:rPr>
        <w:t xml:space="preserve"> </w:t>
      </w:r>
      <w:proofErr w:type="spellStart"/>
      <w:r w:rsidRPr="00215066">
        <w:rPr>
          <w:rFonts w:ascii="Montserrat" w:hAnsi="Montserrat" w:cs="Arial"/>
          <w:b/>
          <w:bCs/>
          <w:sz w:val="18"/>
          <w:szCs w:val="18"/>
        </w:rPr>
        <w:t>reports</w:t>
      </w:r>
      <w:proofErr w:type="spellEnd"/>
      <w:r w:rsidRPr="00215066">
        <w:rPr>
          <w:rFonts w:ascii="Montserrat" w:hAnsi="Montserrat" w:cs="Arial"/>
          <w:b/>
          <w:bCs/>
          <w:sz w:val="18"/>
          <w:szCs w:val="18"/>
        </w:rPr>
        <w:t xml:space="preserve"> for 202</w:t>
      </w:r>
      <w:r w:rsidR="006E3FB5">
        <w:rPr>
          <w:rFonts w:ascii="Montserrat" w:hAnsi="Montserrat" w:cs="Arial"/>
          <w:b/>
          <w:bCs/>
          <w:sz w:val="18"/>
          <w:szCs w:val="18"/>
        </w:rPr>
        <w:t>6</w:t>
      </w:r>
      <w:r>
        <w:rPr>
          <w:rFonts w:ascii="Montserrat" w:hAnsi="Montserrat" w:cs="Arial"/>
          <w:b/>
          <w:bCs/>
          <w:sz w:val="18"/>
          <w:szCs w:val="18"/>
        </w:rPr>
        <w:t>:</w:t>
      </w:r>
    </w:p>
    <w:p w14:paraId="791B17F5" w14:textId="1FAC953E" w:rsidR="00215066" w:rsidRDefault="00215066" w:rsidP="00651E7F">
      <w:pPr>
        <w:pStyle w:val="Akapitzlist"/>
        <w:numPr>
          <w:ilvl w:val="0"/>
          <w:numId w:val="3"/>
        </w:numPr>
        <w:spacing w:after="120" w:line="23" w:lineRule="atLeast"/>
        <w:ind w:left="714" w:hanging="357"/>
        <w:rPr>
          <w:rFonts w:ascii="Montserrat" w:hAnsi="Montserrat" w:cs="Arial"/>
          <w:b/>
          <w:sz w:val="18"/>
          <w:szCs w:val="18"/>
        </w:rPr>
      </w:pPr>
      <w:proofErr w:type="spellStart"/>
      <w:r w:rsidRPr="00215066">
        <w:rPr>
          <w:rFonts w:ascii="Montserrat" w:hAnsi="Montserrat" w:cs="Arial"/>
          <w:b/>
          <w:sz w:val="18"/>
          <w:szCs w:val="18"/>
        </w:rPr>
        <w:t>Consolidated</w:t>
      </w:r>
      <w:proofErr w:type="spellEnd"/>
      <w:r w:rsidRPr="00215066">
        <w:rPr>
          <w:rFonts w:ascii="Montserrat" w:hAnsi="Montserrat" w:cs="Arial"/>
          <w:b/>
          <w:sz w:val="18"/>
          <w:szCs w:val="18"/>
        </w:rPr>
        <w:t xml:space="preserve"> </w:t>
      </w:r>
      <w:proofErr w:type="spellStart"/>
      <w:r w:rsidRPr="00215066">
        <w:rPr>
          <w:rFonts w:ascii="Montserrat" w:hAnsi="Montserrat" w:cs="Arial"/>
          <w:b/>
          <w:sz w:val="18"/>
          <w:szCs w:val="18"/>
        </w:rPr>
        <w:t>quarterly</w:t>
      </w:r>
      <w:proofErr w:type="spellEnd"/>
      <w:r w:rsidRPr="00215066">
        <w:rPr>
          <w:rFonts w:ascii="Montserrat" w:hAnsi="Montserrat" w:cs="Arial"/>
          <w:b/>
          <w:sz w:val="18"/>
          <w:szCs w:val="18"/>
        </w:rPr>
        <w:t xml:space="preserve"> </w:t>
      </w:r>
      <w:proofErr w:type="spellStart"/>
      <w:r w:rsidRPr="00215066">
        <w:rPr>
          <w:rFonts w:ascii="Montserrat" w:hAnsi="Montserrat" w:cs="Arial"/>
          <w:b/>
          <w:sz w:val="18"/>
          <w:szCs w:val="18"/>
        </w:rPr>
        <w:t>reports</w:t>
      </w:r>
      <w:proofErr w:type="spellEnd"/>
      <w:r w:rsidRPr="00215066">
        <w:rPr>
          <w:rFonts w:ascii="Montserrat" w:hAnsi="Montserrat" w:cs="Arial"/>
          <w:b/>
          <w:sz w:val="18"/>
          <w:szCs w:val="18"/>
        </w:rPr>
        <w:t>:</w:t>
      </w:r>
    </w:p>
    <w:p w14:paraId="4EF039AB" w14:textId="2DE4FE5F" w:rsidR="00215066" w:rsidRPr="00215066" w:rsidRDefault="00215066" w:rsidP="00651E7F">
      <w:pPr>
        <w:spacing w:after="120" w:line="23" w:lineRule="atLeast"/>
        <w:ind w:left="425"/>
        <w:rPr>
          <w:rFonts w:ascii="Montserrat" w:hAnsi="Montserrat" w:cs="Arial"/>
          <w:color w:val="000000"/>
          <w:sz w:val="18"/>
          <w:szCs w:val="18"/>
          <w:lang w:val="en-US"/>
        </w:rPr>
      </w:pP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>-</w:t>
      </w:r>
      <w:r>
        <w:rPr>
          <w:rFonts w:ascii="Montserrat" w:hAnsi="Montserrat" w:cs="Arial"/>
          <w:color w:val="000000"/>
          <w:sz w:val="18"/>
          <w:szCs w:val="18"/>
          <w:lang w:val="en-US"/>
        </w:rPr>
        <w:t xml:space="preserve"> 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>for the first quarter of 202</w:t>
      </w:r>
      <w:r w:rsidR="006E3FB5">
        <w:rPr>
          <w:rFonts w:ascii="Montserrat" w:hAnsi="Montserrat" w:cs="Arial"/>
          <w:color w:val="000000"/>
          <w:sz w:val="18"/>
          <w:szCs w:val="18"/>
          <w:lang w:val="en-US"/>
        </w:rPr>
        <w:t>6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 xml:space="preserve"> – </w:t>
      </w:r>
      <w:r w:rsidRPr="006805B8">
        <w:rPr>
          <w:rFonts w:ascii="Montserrat" w:hAnsi="Montserrat" w:cs="Arial"/>
          <w:color w:val="000000"/>
          <w:sz w:val="18"/>
          <w:szCs w:val="18"/>
          <w:lang w:val="en-US"/>
        </w:rPr>
        <w:t>2</w:t>
      </w:r>
      <w:r w:rsidR="00651E7F" w:rsidRPr="006805B8">
        <w:rPr>
          <w:rFonts w:ascii="Montserrat" w:hAnsi="Montserrat" w:cs="Arial"/>
          <w:color w:val="000000"/>
          <w:sz w:val="18"/>
          <w:szCs w:val="18"/>
          <w:lang w:val="en-US"/>
        </w:rPr>
        <w:t>0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 xml:space="preserve"> May 202</w:t>
      </w:r>
      <w:r w:rsidR="006E3FB5">
        <w:rPr>
          <w:rFonts w:ascii="Montserrat" w:hAnsi="Montserrat" w:cs="Arial"/>
          <w:color w:val="000000"/>
          <w:sz w:val="18"/>
          <w:szCs w:val="18"/>
          <w:lang w:val="en-US"/>
        </w:rPr>
        <w:t>6</w:t>
      </w:r>
    </w:p>
    <w:p w14:paraId="5E22476E" w14:textId="0F8E82A2" w:rsidR="00215066" w:rsidRPr="00215066" w:rsidRDefault="00215066" w:rsidP="00651E7F">
      <w:pPr>
        <w:spacing w:after="0" w:line="23" w:lineRule="atLeast"/>
        <w:ind w:left="425"/>
        <w:rPr>
          <w:rFonts w:ascii="Montserrat" w:hAnsi="Montserrat" w:cs="Arial"/>
          <w:color w:val="000000"/>
          <w:sz w:val="18"/>
          <w:szCs w:val="18"/>
          <w:lang w:val="en-US"/>
        </w:rPr>
      </w:pP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>-</w:t>
      </w:r>
      <w:r>
        <w:rPr>
          <w:rFonts w:ascii="Montserrat" w:hAnsi="Montserrat" w:cs="Arial"/>
          <w:color w:val="000000"/>
          <w:sz w:val="18"/>
          <w:szCs w:val="18"/>
          <w:lang w:val="en-US"/>
        </w:rPr>
        <w:t xml:space="preserve"> 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 xml:space="preserve">for the </w:t>
      </w:r>
      <w:r>
        <w:rPr>
          <w:rFonts w:ascii="Montserrat" w:hAnsi="Montserrat" w:cs="Arial"/>
          <w:color w:val="000000"/>
          <w:sz w:val="18"/>
          <w:szCs w:val="18"/>
          <w:lang w:val="en-US"/>
        </w:rPr>
        <w:t xml:space="preserve">third 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>quarter of 202</w:t>
      </w:r>
      <w:r w:rsidR="006E3FB5">
        <w:rPr>
          <w:rFonts w:ascii="Montserrat" w:hAnsi="Montserrat" w:cs="Arial"/>
          <w:color w:val="000000"/>
          <w:sz w:val="18"/>
          <w:szCs w:val="18"/>
          <w:lang w:val="en-US"/>
        </w:rPr>
        <w:t>6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 xml:space="preserve"> – </w:t>
      </w:r>
      <w:r w:rsidR="00651E7F" w:rsidRPr="006805B8">
        <w:rPr>
          <w:rFonts w:ascii="Montserrat" w:hAnsi="Montserrat" w:cs="Arial"/>
          <w:color w:val="000000"/>
          <w:sz w:val="18"/>
          <w:szCs w:val="18"/>
          <w:lang w:val="en-US"/>
        </w:rPr>
        <w:t>18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 xml:space="preserve"> </w:t>
      </w:r>
      <w:r w:rsidR="00E234C7">
        <w:rPr>
          <w:rFonts w:ascii="Montserrat" w:hAnsi="Montserrat" w:cs="Arial"/>
          <w:color w:val="000000"/>
          <w:sz w:val="18"/>
          <w:szCs w:val="18"/>
          <w:lang w:val="en-US"/>
        </w:rPr>
        <w:t xml:space="preserve">November </w:t>
      </w:r>
      <w:r w:rsidRPr="00215066">
        <w:rPr>
          <w:rFonts w:ascii="Montserrat" w:hAnsi="Montserrat" w:cs="Arial"/>
          <w:color w:val="000000"/>
          <w:sz w:val="18"/>
          <w:szCs w:val="18"/>
          <w:lang w:val="en-US"/>
        </w:rPr>
        <w:t>202</w:t>
      </w:r>
      <w:r w:rsidR="006E3FB5">
        <w:rPr>
          <w:rFonts w:ascii="Montserrat" w:hAnsi="Montserrat" w:cs="Arial"/>
          <w:color w:val="000000"/>
          <w:sz w:val="18"/>
          <w:szCs w:val="18"/>
          <w:lang w:val="en-US"/>
        </w:rPr>
        <w:t>6</w:t>
      </w:r>
    </w:p>
    <w:p w14:paraId="34F63AD2" w14:textId="653B4FAC" w:rsidR="00215066" w:rsidRDefault="00215066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2F6C5AF8" w14:textId="1F3C9F0F" w:rsidR="00215066" w:rsidRPr="00E234C7" w:rsidRDefault="00E234C7" w:rsidP="00651E7F">
      <w:pPr>
        <w:pStyle w:val="Akapitzlist"/>
        <w:numPr>
          <w:ilvl w:val="0"/>
          <w:numId w:val="3"/>
        </w:numPr>
        <w:spacing w:after="120" w:line="23" w:lineRule="atLeast"/>
        <w:ind w:left="714" w:hanging="357"/>
        <w:rPr>
          <w:rFonts w:ascii="Montserrat" w:hAnsi="Montserrat" w:cs="Arial"/>
          <w:b/>
          <w:sz w:val="18"/>
          <w:szCs w:val="18"/>
          <w:lang w:val="en-US"/>
        </w:rPr>
      </w:pPr>
      <w:proofErr w:type="spellStart"/>
      <w:r w:rsidRPr="00E234C7">
        <w:rPr>
          <w:rFonts w:ascii="Montserrat" w:hAnsi="Montserrat" w:cs="Arial"/>
          <w:b/>
          <w:sz w:val="18"/>
          <w:szCs w:val="18"/>
        </w:rPr>
        <w:t>Consolidated</w:t>
      </w:r>
      <w:proofErr w:type="spellEnd"/>
      <w:r w:rsidRPr="00E234C7">
        <w:rPr>
          <w:rFonts w:ascii="Montserrat" w:hAnsi="Montserrat" w:cs="Arial"/>
          <w:b/>
          <w:sz w:val="18"/>
          <w:szCs w:val="18"/>
        </w:rPr>
        <w:t xml:space="preserve"> Interim Report</w:t>
      </w:r>
      <w:r>
        <w:rPr>
          <w:rFonts w:ascii="Montserrat" w:hAnsi="Montserrat" w:cs="Arial"/>
          <w:b/>
          <w:sz w:val="18"/>
          <w:szCs w:val="18"/>
        </w:rPr>
        <w:t>:</w:t>
      </w:r>
    </w:p>
    <w:p w14:paraId="456170E4" w14:textId="3C682BCB" w:rsidR="00215066" w:rsidRPr="00E234C7" w:rsidRDefault="00E234C7" w:rsidP="00651E7F">
      <w:pPr>
        <w:spacing w:after="0" w:line="23" w:lineRule="atLeast"/>
        <w:ind w:left="425"/>
        <w:rPr>
          <w:rFonts w:ascii="Montserrat" w:hAnsi="Montserrat" w:cs="Arial"/>
          <w:color w:val="000000"/>
          <w:sz w:val="18"/>
          <w:szCs w:val="18"/>
          <w:lang w:val="en-US"/>
        </w:rPr>
      </w:pPr>
      <w:r w:rsidRPr="00E234C7">
        <w:rPr>
          <w:rFonts w:ascii="Montserrat" w:hAnsi="Montserrat" w:cs="Arial"/>
          <w:color w:val="000000"/>
          <w:sz w:val="18"/>
          <w:szCs w:val="18"/>
          <w:lang w:val="en-US"/>
        </w:rPr>
        <w:t xml:space="preserve">- for the </w:t>
      </w:r>
      <w:r w:rsidR="00801327">
        <w:rPr>
          <w:rFonts w:ascii="Montserrat" w:hAnsi="Montserrat" w:cs="Arial"/>
          <w:color w:val="000000"/>
          <w:sz w:val="18"/>
          <w:szCs w:val="18"/>
          <w:lang w:val="en-US"/>
        </w:rPr>
        <w:t>f</w:t>
      </w:r>
      <w:r w:rsidRPr="00E234C7">
        <w:rPr>
          <w:rFonts w:ascii="Montserrat" w:hAnsi="Montserrat" w:cs="Arial"/>
          <w:color w:val="000000"/>
          <w:sz w:val="18"/>
          <w:szCs w:val="18"/>
          <w:lang w:val="en-US"/>
        </w:rPr>
        <w:t xml:space="preserve">irst </w:t>
      </w:r>
      <w:r w:rsidR="00801327">
        <w:rPr>
          <w:rFonts w:ascii="Montserrat" w:hAnsi="Montserrat" w:cs="Arial"/>
          <w:color w:val="000000"/>
          <w:sz w:val="18"/>
          <w:szCs w:val="18"/>
          <w:lang w:val="en-US"/>
        </w:rPr>
        <w:t>h</w:t>
      </w:r>
      <w:r w:rsidRPr="00E234C7">
        <w:rPr>
          <w:rFonts w:ascii="Montserrat" w:hAnsi="Montserrat" w:cs="Arial"/>
          <w:color w:val="000000"/>
          <w:sz w:val="18"/>
          <w:szCs w:val="18"/>
          <w:lang w:val="en-US"/>
        </w:rPr>
        <w:t>alf of 202</w:t>
      </w:r>
      <w:r w:rsidR="006E3FB5">
        <w:rPr>
          <w:rFonts w:ascii="Montserrat" w:hAnsi="Montserrat" w:cs="Arial"/>
          <w:color w:val="000000"/>
          <w:sz w:val="18"/>
          <w:szCs w:val="18"/>
          <w:lang w:val="en-US"/>
        </w:rPr>
        <w:t>6</w:t>
      </w:r>
      <w:r w:rsidRPr="00E234C7">
        <w:rPr>
          <w:rFonts w:ascii="Montserrat" w:hAnsi="Montserrat" w:cs="Arial"/>
          <w:color w:val="000000"/>
          <w:sz w:val="18"/>
          <w:szCs w:val="18"/>
          <w:lang w:val="en-US"/>
        </w:rPr>
        <w:t xml:space="preserve"> -</w:t>
      </w:r>
      <w:r w:rsidRPr="006805B8">
        <w:rPr>
          <w:rFonts w:ascii="Montserrat" w:hAnsi="Montserrat" w:cs="Arial"/>
          <w:sz w:val="18"/>
          <w:szCs w:val="18"/>
          <w:lang w:val="en-US"/>
        </w:rPr>
        <w:t xml:space="preserve"> </w:t>
      </w:r>
      <w:r w:rsidR="00AF2CB4" w:rsidRPr="006805B8">
        <w:rPr>
          <w:rFonts w:ascii="Montserrat" w:hAnsi="Montserrat" w:cs="Arial"/>
          <w:sz w:val="18"/>
          <w:szCs w:val="18"/>
          <w:lang w:val="en-US"/>
        </w:rPr>
        <w:t>9</w:t>
      </w:r>
      <w:r w:rsidRPr="006805B8">
        <w:rPr>
          <w:rFonts w:ascii="Montserrat" w:hAnsi="Montserrat" w:cs="Arial"/>
          <w:sz w:val="18"/>
          <w:szCs w:val="18"/>
          <w:lang w:val="en-US"/>
        </w:rPr>
        <w:t xml:space="preserve"> </w:t>
      </w:r>
      <w:r w:rsidRPr="00E234C7">
        <w:rPr>
          <w:rFonts w:ascii="Montserrat" w:hAnsi="Montserrat" w:cs="Arial"/>
          <w:sz w:val="18"/>
          <w:szCs w:val="18"/>
          <w:lang w:val="en-US"/>
        </w:rPr>
        <w:t>September 202</w:t>
      </w:r>
      <w:r w:rsidR="006E3FB5">
        <w:rPr>
          <w:rFonts w:ascii="Montserrat" w:hAnsi="Montserrat" w:cs="Arial"/>
          <w:sz w:val="18"/>
          <w:szCs w:val="18"/>
          <w:lang w:val="en-US"/>
        </w:rPr>
        <w:t>6</w:t>
      </w:r>
    </w:p>
    <w:p w14:paraId="6D4369F7" w14:textId="4E451F31" w:rsidR="00215066" w:rsidRPr="00215066" w:rsidRDefault="00215066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4CCA7B62" w14:textId="4E451F31" w:rsidR="00215066" w:rsidRPr="00215066" w:rsidRDefault="00215066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11466CB0" w14:textId="0E4840A7" w:rsidR="003E2AF3" w:rsidRPr="00A07571" w:rsidRDefault="003E2AF3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  <w:r w:rsidRPr="00A07571">
        <w:rPr>
          <w:rFonts w:ascii="Montserrat" w:hAnsi="Montserrat" w:cs="Arial"/>
          <w:sz w:val="18"/>
          <w:szCs w:val="18"/>
          <w:lang w:val="en-US"/>
        </w:rPr>
        <w:t xml:space="preserve">The Company hereby announces that under Article </w:t>
      </w:r>
      <w:r w:rsidR="00AF2CB4">
        <w:rPr>
          <w:rFonts w:ascii="Montserrat" w:hAnsi="Montserrat" w:cs="Arial"/>
          <w:sz w:val="18"/>
          <w:szCs w:val="18"/>
          <w:lang w:val="en-US"/>
        </w:rPr>
        <w:t>83</w:t>
      </w:r>
      <w:r w:rsidR="006805B8">
        <w:rPr>
          <w:rFonts w:ascii="Montserrat" w:hAnsi="Montserrat" w:cs="Arial"/>
          <w:sz w:val="18"/>
          <w:szCs w:val="18"/>
          <w:lang w:val="en-US"/>
        </w:rPr>
        <w:t>.2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 of the Regulation it will not publish a consolidated quarterly report for the fourth quarter of 202</w:t>
      </w:r>
      <w:r w:rsidR="006E3FB5">
        <w:rPr>
          <w:rFonts w:ascii="Montserrat" w:hAnsi="Montserrat" w:cs="Arial"/>
          <w:sz w:val="18"/>
          <w:szCs w:val="18"/>
          <w:lang w:val="en-US"/>
        </w:rPr>
        <w:t>5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 and for the second quarter of 202</w:t>
      </w:r>
      <w:r w:rsidR="006E3FB5">
        <w:rPr>
          <w:rFonts w:ascii="Montserrat" w:hAnsi="Montserrat" w:cs="Arial"/>
          <w:sz w:val="18"/>
          <w:szCs w:val="18"/>
          <w:lang w:val="en-US"/>
        </w:rPr>
        <w:t>6</w:t>
      </w:r>
      <w:r w:rsidRPr="00A07571">
        <w:rPr>
          <w:rFonts w:ascii="Montserrat" w:hAnsi="Montserrat" w:cs="Arial"/>
          <w:sz w:val="18"/>
          <w:szCs w:val="18"/>
          <w:lang w:val="en-US"/>
        </w:rPr>
        <w:t>.</w:t>
      </w:r>
    </w:p>
    <w:p w14:paraId="55C461C5" w14:textId="77777777" w:rsidR="003E2AF3" w:rsidRPr="00A07571" w:rsidRDefault="003E2AF3" w:rsidP="00651E7F">
      <w:pPr>
        <w:spacing w:after="0" w:line="23" w:lineRule="atLeast"/>
        <w:rPr>
          <w:rFonts w:ascii="Montserrat" w:hAnsi="Montserrat" w:cs="Arial"/>
          <w:sz w:val="18"/>
          <w:szCs w:val="18"/>
          <w:highlight w:val="yellow"/>
          <w:lang w:val="en-US"/>
        </w:rPr>
      </w:pPr>
    </w:p>
    <w:p w14:paraId="69E7A77E" w14:textId="15E8426F" w:rsidR="003E2AF3" w:rsidRPr="00A07571" w:rsidRDefault="003E2AF3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  <w:r w:rsidRPr="00A07571">
        <w:rPr>
          <w:rFonts w:ascii="Montserrat" w:hAnsi="Montserrat" w:cs="Arial"/>
          <w:sz w:val="18"/>
          <w:szCs w:val="18"/>
          <w:lang w:val="en-US"/>
        </w:rPr>
        <w:t>The Company makes a statement on the intention to submit consolidated quarterly</w:t>
      </w:r>
      <w:r w:rsidR="00A07571" w:rsidRPr="00A07571">
        <w:rPr>
          <w:rFonts w:ascii="Montserrat" w:hAnsi="Montserrat" w:cs="Arial"/>
          <w:sz w:val="18"/>
          <w:szCs w:val="18"/>
          <w:lang w:val="en-US"/>
        </w:rPr>
        <w:t xml:space="preserve"> </w:t>
      </w:r>
      <w:r w:rsidRPr="00A07571">
        <w:rPr>
          <w:rFonts w:ascii="Montserrat" w:hAnsi="Montserrat" w:cs="Arial"/>
          <w:sz w:val="18"/>
          <w:szCs w:val="18"/>
          <w:lang w:val="en-US"/>
        </w:rPr>
        <w:t>reports containing quarterly financial information referred to in Article 6</w:t>
      </w:r>
      <w:r w:rsidR="00AF2CB4">
        <w:rPr>
          <w:rFonts w:ascii="Montserrat" w:hAnsi="Montserrat" w:cs="Arial"/>
          <w:sz w:val="18"/>
          <w:szCs w:val="18"/>
          <w:lang w:val="en-US"/>
        </w:rPr>
        <w:t>3</w:t>
      </w:r>
      <w:r w:rsidR="00AB001A">
        <w:rPr>
          <w:rFonts w:ascii="Montserrat" w:hAnsi="Montserrat" w:cs="Arial"/>
          <w:sz w:val="18"/>
          <w:szCs w:val="18"/>
          <w:lang w:val="en-US"/>
        </w:rPr>
        <w:t>.1</w:t>
      </w:r>
      <w:r w:rsidRPr="00A07571">
        <w:rPr>
          <w:rFonts w:ascii="Montserrat" w:hAnsi="Montserrat" w:cs="Arial"/>
          <w:sz w:val="18"/>
          <w:szCs w:val="18"/>
          <w:lang w:val="en-US"/>
        </w:rPr>
        <w:t xml:space="preserve"> of the Regulation and the Consolidated Interim Report along with the Condensed Interim Financial Statements and the Condensed Additional Information will be presented under Article 6</w:t>
      </w:r>
      <w:r w:rsidR="00AF2CB4">
        <w:rPr>
          <w:rFonts w:ascii="Montserrat" w:hAnsi="Montserrat" w:cs="Arial"/>
          <w:sz w:val="18"/>
          <w:szCs w:val="18"/>
          <w:lang w:val="en-US"/>
        </w:rPr>
        <w:t>3</w:t>
      </w:r>
      <w:r w:rsidRPr="00A07571">
        <w:rPr>
          <w:rFonts w:ascii="Montserrat" w:hAnsi="Montserrat" w:cs="Arial"/>
          <w:sz w:val="18"/>
          <w:szCs w:val="18"/>
          <w:lang w:val="en-US"/>
        </w:rPr>
        <w:t>.3 of the Regulation.</w:t>
      </w:r>
    </w:p>
    <w:p w14:paraId="7711804F" w14:textId="77777777" w:rsidR="003E2AF3" w:rsidRPr="00A07571" w:rsidRDefault="003E2AF3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75745A58" w14:textId="578A9002" w:rsidR="003E2AF3" w:rsidRPr="00A07571" w:rsidRDefault="003E2AF3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  <w:r w:rsidRPr="00A07571">
        <w:rPr>
          <w:rFonts w:ascii="Montserrat" w:hAnsi="Montserrat" w:cs="Arial"/>
          <w:sz w:val="18"/>
          <w:szCs w:val="18"/>
          <w:lang w:val="en-US"/>
        </w:rPr>
        <w:t>All periodic reports will be available on the Company’s website under the Investors Relations tab (</w:t>
      </w:r>
      <w:hyperlink r:id="rId8" w:history="1">
        <w:r w:rsidRPr="00A07571">
          <w:rPr>
            <w:rStyle w:val="Hipercze"/>
            <w:rFonts w:ascii="Montserrat" w:hAnsi="Montserrat" w:cs="Arial"/>
            <w:sz w:val="18"/>
            <w:szCs w:val="18"/>
            <w:lang w:val="en-US"/>
          </w:rPr>
          <w:t>www.ri.lw.com.pl</w:t>
        </w:r>
      </w:hyperlink>
      <w:r w:rsidRPr="00A07571">
        <w:rPr>
          <w:rFonts w:ascii="Montserrat" w:hAnsi="Montserrat" w:cs="Arial"/>
          <w:sz w:val="18"/>
          <w:szCs w:val="18"/>
          <w:lang w:val="en-US"/>
        </w:rPr>
        <w:t>).</w:t>
      </w:r>
    </w:p>
    <w:p w14:paraId="0BBAE7B8" w14:textId="77777777" w:rsidR="003E2AF3" w:rsidRPr="00A07571" w:rsidRDefault="003E2AF3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47B0DE22" w14:textId="0F4AD460" w:rsidR="001E7C1F" w:rsidRPr="003E2AF3" w:rsidRDefault="00CC5550" w:rsidP="00651E7F">
      <w:pPr>
        <w:spacing w:after="0" w:line="23" w:lineRule="atLeast"/>
        <w:jc w:val="both"/>
        <w:rPr>
          <w:rFonts w:ascii="Montserrat" w:hAnsi="Montserrat" w:cs="Arial"/>
          <w:sz w:val="18"/>
          <w:szCs w:val="18"/>
          <w:lang w:val="en-US"/>
        </w:rPr>
      </w:pPr>
      <w:r>
        <w:rPr>
          <w:rFonts w:ascii="Montserrat" w:hAnsi="Montserrat" w:cs="Arial"/>
          <w:sz w:val="18"/>
          <w:szCs w:val="18"/>
          <w:lang w:val="en-US"/>
        </w:rPr>
        <w:t>Detailed</w:t>
      </w:r>
      <w:r w:rsidR="003E2AF3" w:rsidRPr="00A07571">
        <w:rPr>
          <w:rFonts w:ascii="Montserrat" w:hAnsi="Montserrat" w:cs="Arial"/>
          <w:sz w:val="18"/>
          <w:szCs w:val="18"/>
          <w:lang w:val="en-US"/>
        </w:rPr>
        <w:t xml:space="preserve"> legal basis: Article 8</w:t>
      </w:r>
      <w:r>
        <w:rPr>
          <w:rFonts w:ascii="Montserrat" w:hAnsi="Montserrat" w:cs="Arial"/>
          <w:sz w:val="18"/>
          <w:szCs w:val="18"/>
          <w:lang w:val="en-US"/>
        </w:rPr>
        <w:t>4.1</w:t>
      </w:r>
      <w:r w:rsidR="003E2AF3" w:rsidRPr="00A07571">
        <w:rPr>
          <w:rFonts w:ascii="Montserrat" w:hAnsi="Montserrat" w:cs="Arial"/>
          <w:sz w:val="18"/>
          <w:szCs w:val="18"/>
          <w:lang w:val="en-US"/>
        </w:rPr>
        <w:t xml:space="preserve"> of the Regulation of the Minister of Finance of </w:t>
      </w:r>
      <w:r>
        <w:rPr>
          <w:rFonts w:ascii="Montserrat" w:hAnsi="Montserrat" w:cs="Arial"/>
          <w:sz w:val="18"/>
          <w:szCs w:val="18"/>
          <w:lang w:val="en-US"/>
        </w:rPr>
        <w:t>6 June</w:t>
      </w:r>
      <w:r w:rsidR="003E2AF3" w:rsidRPr="00A07571">
        <w:rPr>
          <w:rFonts w:ascii="Montserrat" w:hAnsi="Montserrat" w:cs="Arial"/>
          <w:sz w:val="18"/>
          <w:szCs w:val="18"/>
          <w:lang w:val="en-US"/>
        </w:rPr>
        <w:t xml:space="preserve">  20</w:t>
      </w:r>
      <w:r>
        <w:rPr>
          <w:rFonts w:ascii="Montserrat" w:hAnsi="Montserrat" w:cs="Arial"/>
          <w:sz w:val="18"/>
          <w:szCs w:val="18"/>
          <w:lang w:val="en-US"/>
        </w:rPr>
        <w:t>25</w:t>
      </w:r>
      <w:r w:rsidR="003E2AF3" w:rsidRPr="00A07571">
        <w:rPr>
          <w:rFonts w:ascii="Montserrat" w:hAnsi="Montserrat" w:cs="Arial"/>
          <w:sz w:val="18"/>
          <w:szCs w:val="18"/>
          <w:lang w:val="en-US"/>
        </w:rPr>
        <w:t xml:space="preserve"> on current and periodic information published by issuers of securities and the conditions for deeming equally important the information required by the provisions of law of a country which is not a Member State.</w:t>
      </w:r>
    </w:p>
    <w:p w14:paraId="00DC3BBE" w14:textId="77777777" w:rsidR="001E7C1F" w:rsidRPr="003E2AF3" w:rsidRDefault="001E7C1F" w:rsidP="008023FD">
      <w:pPr>
        <w:autoSpaceDE w:val="0"/>
        <w:autoSpaceDN w:val="0"/>
        <w:adjustRightInd w:val="0"/>
        <w:spacing w:before="120" w:after="120"/>
        <w:jc w:val="both"/>
        <w:rPr>
          <w:rFonts w:ascii="Montserrat" w:hAnsi="Montserrat" w:cs="Arial"/>
          <w:sz w:val="18"/>
          <w:szCs w:val="18"/>
          <w:lang w:val="en-US"/>
        </w:rPr>
      </w:pPr>
    </w:p>
    <w:p w14:paraId="1BEC85FF" w14:textId="77777777" w:rsidR="00FF472E" w:rsidRPr="003E2AF3" w:rsidRDefault="00FF472E" w:rsidP="008023FD">
      <w:pPr>
        <w:jc w:val="both"/>
        <w:rPr>
          <w:rFonts w:ascii="Montserrat" w:hAnsi="Montserrat"/>
          <w:sz w:val="18"/>
          <w:szCs w:val="18"/>
          <w:lang w:val="en-US"/>
        </w:rPr>
      </w:pPr>
    </w:p>
    <w:sectPr w:rsidR="00FF472E" w:rsidRPr="003E2AF3" w:rsidSect="00110B22">
      <w:headerReference w:type="first" r:id="rId9"/>
      <w:footerReference w:type="first" r:id="rId10"/>
      <w:pgSz w:w="11906" w:h="16838"/>
      <w:pgMar w:top="113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3CA8A" w14:textId="77777777" w:rsidR="0001256B" w:rsidRDefault="0001256B" w:rsidP="003B2394">
      <w:pPr>
        <w:spacing w:after="0" w:line="240" w:lineRule="auto"/>
      </w:pPr>
      <w:r>
        <w:separator/>
      </w:r>
    </w:p>
  </w:endnote>
  <w:endnote w:type="continuationSeparator" w:id="0">
    <w:p w14:paraId="27C9042D" w14:textId="77777777" w:rsidR="0001256B" w:rsidRDefault="0001256B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3F16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eastAsia="pl-PL"/>
      </w:rPr>
      <w:drawing>
        <wp:anchor distT="0" distB="0" distL="114300" distR="114300" simplePos="0" relativeHeight="251665408" behindDoc="1" locked="0" layoutInCell="1" allowOverlap="1" wp14:anchorId="30CA47E6" wp14:editId="5B350B02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D544A" w14:textId="77777777" w:rsidR="0001256B" w:rsidRDefault="0001256B" w:rsidP="003B2394">
      <w:pPr>
        <w:spacing w:after="0" w:line="240" w:lineRule="auto"/>
      </w:pPr>
      <w:r>
        <w:separator/>
      </w:r>
    </w:p>
  </w:footnote>
  <w:footnote w:type="continuationSeparator" w:id="0">
    <w:p w14:paraId="34F39705" w14:textId="77777777" w:rsidR="0001256B" w:rsidRDefault="0001256B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EE0D" w14:textId="77777777" w:rsidR="00F74497" w:rsidRDefault="00FF47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9396145" wp14:editId="0955848A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44A"/>
    <w:multiLevelType w:val="hybridMultilevel"/>
    <w:tmpl w:val="D4C8B0B4"/>
    <w:lvl w:ilvl="0" w:tplc="448894E0">
      <w:numFmt w:val="bullet"/>
      <w:lvlText w:val="-"/>
      <w:lvlJc w:val="left"/>
      <w:pPr>
        <w:ind w:left="1440" w:hanging="360"/>
      </w:pPr>
      <w:rPr>
        <w:rFonts w:ascii="Montserrat" w:eastAsia="Calibri" w:hAnsi="Montserrat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7D7482"/>
    <w:multiLevelType w:val="hybridMultilevel"/>
    <w:tmpl w:val="C122AE64"/>
    <w:lvl w:ilvl="0" w:tplc="3208B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304FA"/>
    <w:multiLevelType w:val="hybridMultilevel"/>
    <w:tmpl w:val="1124F3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82E80"/>
    <w:multiLevelType w:val="hybridMultilevel"/>
    <w:tmpl w:val="D7B26D28"/>
    <w:lvl w:ilvl="0" w:tplc="70F4BDF4">
      <w:numFmt w:val="bullet"/>
      <w:lvlText w:val="-"/>
      <w:lvlJc w:val="left"/>
      <w:pPr>
        <w:ind w:left="785" w:hanging="360"/>
      </w:pPr>
      <w:rPr>
        <w:rFonts w:ascii="Montserrat" w:eastAsia="Calibri" w:hAnsi="Montserrat" w:cs="Aria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5A3278C8"/>
    <w:multiLevelType w:val="hybridMultilevel"/>
    <w:tmpl w:val="0E16DE10"/>
    <w:lvl w:ilvl="0" w:tplc="27125AD4">
      <w:numFmt w:val="bullet"/>
      <w:lvlText w:val="-"/>
      <w:lvlJc w:val="left"/>
      <w:pPr>
        <w:ind w:left="1080" w:hanging="360"/>
      </w:pPr>
      <w:rPr>
        <w:rFonts w:ascii="Montserrat" w:eastAsia="Calibri" w:hAnsi="Montserrat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B6251C"/>
    <w:multiLevelType w:val="hybridMultilevel"/>
    <w:tmpl w:val="D6C60FC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38428981">
    <w:abstractNumId w:val="1"/>
  </w:num>
  <w:num w:numId="2" w16cid:durableId="1423647217">
    <w:abstractNumId w:val="5"/>
  </w:num>
  <w:num w:numId="3" w16cid:durableId="1828134929">
    <w:abstractNumId w:val="2"/>
  </w:num>
  <w:num w:numId="4" w16cid:durableId="1417550920">
    <w:abstractNumId w:val="4"/>
  </w:num>
  <w:num w:numId="5" w16cid:durableId="203950871">
    <w:abstractNumId w:val="0"/>
  </w:num>
  <w:num w:numId="6" w16cid:durableId="2108235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Formatting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B70"/>
    <w:rsid w:val="0000695D"/>
    <w:rsid w:val="0001256B"/>
    <w:rsid w:val="0002347C"/>
    <w:rsid w:val="00072F95"/>
    <w:rsid w:val="00085D32"/>
    <w:rsid w:val="000B1A2A"/>
    <w:rsid w:val="000C1DE8"/>
    <w:rsid w:val="000D780F"/>
    <w:rsid w:val="000F20FD"/>
    <w:rsid w:val="000F622F"/>
    <w:rsid w:val="0010730A"/>
    <w:rsid w:val="00110B22"/>
    <w:rsid w:val="00112959"/>
    <w:rsid w:val="00116D45"/>
    <w:rsid w:val="0011709C"/>
    <w:rsid w:val="001527AA"/>
    <w:rsid w:val="00175534"/>
    <w:rsid w:val="00194C9A"/>
    <w:rsid w:val="00196081"/>
    <w:rsid w:val="001C283C"/>
    <w:rsid w:val="001C60C1"/>
    <w:rsid w:val="001D3F36"/>
    <w:rsid w:val="001E33F8"/>
    <w:rsid w:val="001E7C1F"/>
    <w:rsid w:val="00215066"/>
    <w:rsid w:val="0021715A"/>
    <w:rsid w:val="00217AFC"/>
    <w:rsid w:val="00246338"/>
    <w:rsid w:val="00263F40"/>
    <w:rsid w:val="00264021"/>
    <w:rsid w:val="00271FE9"/>
    <w:rsid w:val="00285CC7"/>
    <w:rsid w:val="002A034C"/>
    <w:rsid w:val="002B2F9B"/>
    <w:rsid w:val="002B655A"/>
    <w:rsid w:val="002C0A65"/>
    <w:rsid w:val="002C5D6C"/>
    <w:rsid w:val="002E31F8"/>
    <w:rsid w:val="003004A1"/>
    <w:rsid w:val="00301FE1"/>
    <w:rsid w:val="003076C1"/>
    <w:rsid w:val="00327C1F"/>
    <w:rsid w:val="003460EF"/>
    <w:rsid w:val="00352527"/>
    <w:rsid w:val="00355351"/>
    <w:rsid w:val="00370B70"/>
    <w:rsid w:val="0037552E"/>
    <w:rsid w:val="0038311C"/>
    <w:rsid w:val="003B2394"/>
    <w:rsid w:val="003D214A"/>
    <w:rsid w:val="003D2C09"/>
    <w:rsid w:val="003E2AF3"/>
    <w:rsid w:val="003E3423"/>
    <w:rsid w:val="00412290"/>
    <w:rsid w:val="0041369A"/>
    <w:rsid w:val="004263A5"/>
    <w:rsid w:val="004472AE"/>
    <w:rsid w:val="00454BD7"/>
    <w:rsid w:val="00462E9A"/>
    <w:rsid w:val="00470A00"/>
    <w:rsid w:val="00476671"/>
    <w:rsid w:val="004841E5"/>
    <w:rsid w:val="00492B39"/>
    <w:rsid w:val="004D2E43"/>
    <w:rsid w:val="004D4E5E"/>
    <w:rsid w:val="004E575D"/>
    <w:rsid w:val="005173D1"/>
    <w:rsid w:val="005274B4"/>
    <w:rsid w:val="00527D81"/>
    <w:rsid w:val="0053012A"/>
    <w:rsid w:val="005528C1"/>
    <w:rsid w:val="005613A5"/>
    <w:rsid w:val="0056251A"/>
    <w:rsid w:val="00576BA7"/>
    <w:rsid w:val="0058370B"/>
    <w:rsid w:val="005922AA"/>
    <w:rsid w:val="005A02EE"/>
    <w:rsid w:val="005A6CBE"/>
    <w:rsid w:val="005B06FC"/>
    <w:rsid w:val="005B38C5"/>
    <w:rsid w:val="005C730D"/>
    <w:rsid w:val="005D6834"/>
    <w:rsid w:val="005E0586"/>
    <w:rsid w:val="00604905"/>
    <w:rsid w:val="006400CD"/>
    <w:rsid w:val="00645348"/>
    <w:rsid w:val="00651E7F"/>
    <w:rsid w:val="00667736"/>
    <w:rsid w:val="00670C6A"/>
    <w:rsid w:val="0067246C"/>
    <w:rsid w:val="006773D8"/>
    <w:rsid w:val="006777E4"/>
    <w:rsid w:val="006805B8"/>
    <w:rsid w:val="00683D02"/>
    <w:rsid w:val="0068667F"/>
    <w:rsid w:val="006C284F"/>
    <w:rsid w:val="006E3FB5"/>
    <w:rsid w:val="006E73C6"/>
    <w:rsid w:val="006F46D0"/>
    <w:rsid w:val="00705E1E"/>
    <w:rsid w:val="0072461C"/>
    <w:rsid w:val="00724D5A"/>
    <w:rsid w:val="007343AA"/>
    <w:rsid w:val="00734698"/>
    <w:rsid w:val="00784AF6"/>
    <w:rsid w:val="00791513"/>
    <w:rsid w:val="0079657B"/>
    <w:rsid w:val="007B035A"/>
    <w:rsid w:val="007D0197"/>
    <w:rsid w:val="007D3B11"/>
    <w:rsid w:val="007D3ECE"/>
    <w:rsid w:val="007E22B6"/>
    <w:rsid w:val="00801327"/>
    <w:rsid w:val="008023FD"/>
    <w:rsid w:val="00845D78"/>
    <w:rsid w:val="008539CB"/>
    <w:rsid w:val="00860944"/>
    <w:rsid w:val="008A386E"/>
    <w:rsid w:val="008A5317"/>
    <w:rsid w:val="008C3EDD"/>
    <w:rsid w:val="008D659C"/>
    <w:rsid w:val="00901D88"/>
    <w:rsid w:val="00902086"/>
    <w:rsid w:val="00915041"/>
    <w:rsid w:val="00916ED9"/>
    <w:rsid w:val="009225A7"/>
    <w:rsid w:val="00931520"/>
    <w:rsid w:val="00933417"/>
    <w:rsid w:val="00942765"/>
    <w:rsid w:val="00971934"/>
    <w:rsid w:val="00986A06"/>
    <w:rsid w:val="009950E8"/>
    <w:rsid w:val="009976CB"/>
    <w:rsid w:val="009A4AE5"/>
    <w:rsid w:val="009B248D"/>
    <w:rsid w:val="009E0979"/>
    <w:rsid w:val="00A045E1"/>
    <w:rsid w:val="00A07571"/>
    <w:rsid w:val="00A10E1C"/>
    <w:rsid w:val="00A144C5"/>
    <w:rsid w:val="00A242BF"/>
    <w:rsid w:val="00A3770D"/>
    <w:rsid w:val="00A465C2"/>
    <w:rsid w:val="00A62B83"/>
    <w:rsid w:val="00A65341"/>
    <w:rsid w:val="00A7020A"/>
    <w:rsid w:val="00A920F6"/>
    <w:rsid w:val="00A97C2A"/>
    <w:rsid w:val="00AB001A"/>
    <w:rsid w:val="00AB6BCD"/>
    <w:rsid w:val="00AC24D7"/>
    <w:rsid w:val="00AD3E94"/>
    <w:rsid w:val="00AF1BED"/>
    <w:rsid w:val="00AF2CB4"/>
    <w:rsid w:val="00B113E7"/>
    <w:rsid w:val="00B328AB"/>
    <w:rsid w:val="00B40750"/>
    <w:rsid w:val="00B50C00"/>
    <w:rsid w:val="00B8025E"/>
    <w:rsid w:val="00B9303E"/>
    <w:rsid w:val="00BB05EC"/>
    <w:rsid w:val="00BB11E6"/>
    <w:rsid w:val="00BD4E89"/>
    <w:rsid w:val="00BD51CE"/>
    <w:rsid w:val="00C0462E"/>
    <w:rsid w:val="00C121FA"/>
    <w:rsid w:val="00C12340"/>
    <w:rsid w:val="00C13892"/>
    <w:rsid w:val="00C27C9A"/>
    <w:rsid w:val="00C33308"/>
    <w:rsid w:val="00C41708"/>
    <w:rsid w:val="00C42C88"/>
    <w:rsid w:val="00C6192D"/>
    <w:rsid w:val="00C81611"/>
    <w:rsid w:val="00C87A42"/>
    <w:rsid w:val="00C95822"/>
    <w:rsid w:val="00CB05C8"/>
    <w:rsid w:val="00CC5550"/>
    <w:rsid w:val="00CE3812"/>
    <w:rsid w:val="00CF4194"/>
    <w:rsid w:val="00D0082F"/>
    <w:rsid w:val="00D0530A"/>
    <w:rsid w:val="00D408B6"/>
    <w:rsid w:val="00D54B79"/>
    <w:rsid w:val="00D846B0"/>
    <w:rsid w:val="00DB5CE7"/>
    <w:rsid w:val="00DB783A"/>
    <w:rsid w:val="00DB78B7"/>
    <w:rsid w:val="00DD419D"/>
    <w:rsid w:val="00DE4E20"/>
    <w:rsid w:val="00E03855"/>
    <w:rsid w:val="00E1064B"/>
    <w:rsid w:val="00E12F2C"/>
    <w:rsid w:val="00E234C7"/>
    <w:rsid w:val="00E56DAC"/>
    <w:rsid w:val="00E911E2"/>
    <w:rsid w:val="00E942E0"/>
    <w:rsid w:val="00EA0296"/>
    <w:rsid w:val="00EA792C"/>
    <w:rsid w:val="00EE1E00"/>
    <w:rsid w:val="00EF00FE"/>
    <w:rsid w:val="00EF18A6"/>
    <w:rsid w:val="00EF6146"/>
    <w:rsid w:val="00F132D2"/>
    <w:rsid w:val="00F32211"/>
    <w:rsid w:val="00F445FF"/>
    <w:rsid w:val="00F46E04"/>
    <w:rsid w:val="00F56731"/>
    <w:rsid w:val="00F7306F"/>
    <w:rsid w:val="00F74497"/>
    <w:rsid w:val="00F85904"/>
    <w:rsid w:val="00F90BB4"/>
    <w:rsid w:val="00F93154"/>
    <w:rsid w:val="00FE5F55"/>
    <w:rsid w:val="00FF4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6109728A"/>
  <w15:docId w15:val="{BDCFF174-C28E-4D2C-B39A-5EF962A6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1E7C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110B22"/>
    <w:rPr>
      <w:b/>
      <w:bCs/>
    </w:rPr>
  </w:style>
  <w:style w:type="paragraph" w:customStyle="1" w:styleId="m6091177238022572040msolistparagraph">
    <w:name w:val="m_6091177238022572040msolistparagraph"/>
    <w:basedOn w:val="Normalny"/>
    <w:rsid w:val="00085D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E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0E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0E1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E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E1C"/>
    <w:rPr>
      <w:b/>
      <w:bCs/>
      <w:lang w:eastAsia="en-US"/>
    </w:rPr>
  </w:style>
  <w:style w:type="paragraph" w:styleId="Poprawka">
    <w:name w:val="Revision"/>
    <w:hidden/>
    <w:uiPriority w:val="99"/>
    <w:semiHidden/>
    <w:rsid w:val="00B9303E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E7C1F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tekst">
    <w:name w:val="tekst"/>
    <w:basedOn w:val="Normalny"/>
    <w:rsid w:val="001E7C1F"/>
    <w:pPr>
      <w:spacing w:after="12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3E2AF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15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.lw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DC52B-E2B6-4C78-BE21-FE3B8D417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60</TotalTime>
  <Pages>1</Pages>
  <Words>286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LW Bogdanka S.A.</vt:lpstr>
    </vt:vector>
  </TitlesOfParts>
  <Manager>REKLAMA I PROMOCJA</Manager>
  <Company>LW BOGDANKA SA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LW Bogdanka S.A.</dc:title>
  <dc:subject/>
  <dc:creator>Jarosław Wojewoda</dc:creator>
  <cp:keywords/>
  <dc:description/>
  <cp:lastModifiedBy>Anna Hermann</cp:lastModifiedBy>
  <cp:revision>21</cp:revision>
  <cp:lastPrinted>2022-12-16T13:27:00Z</cp:lastPrinted>
  <dcterms:created xsi:type="dcterms:W3CDTF">2023-04-12T12:03:00Z</dcterms:created>
  <dcterms:modified xsi:type="dcterms:W3CDTF">2026-01-30T10:14:00Z</dcterms:modified>
</cp:coreProperties>
</file>